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BA795" w14:textId="0F87B351" w:rsidR="00786BF2" w:rsidRPr="0024749C" w:rsidRDefault="00786BF2" w:rsidP="00891EC9">
      <w:pPr>
        <w:ind w:firstLine="710"/>
        <w:jc w:val="center"/>
        <w:outlineLvl w:val="0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«</w:t>
      </w:r>
      <w:r w:rsidR="00891EC9" w:rsidRPr="00891EC9">
        <w:rPr>
          <w:rFonts w:ascii="Times New Roman" w:hAnsi="Times New Roman"/>
          <w:b/>
          <w:sz w:val="28"/>
          <w:szCs w:val="28"/>
          <w:lang w:val="kk-KZ"/>
        </w:rPr>
        <w:t>«Дербес сәйкестендіру нөмірлері-кодтарын беру қағидаларын бекіту туралы» Қазақстан Республикасы Қаржы министрінің 2015 жылғы 27 ақпандағы № 137 бұйрығына өзгерістер енгізу туралы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="00891EC9">
        <w:rPr>
          <w:rFonts w:ascii="Times New Roman" w:hAnsi="Times New Roman"/>
          <w:b/>
          <w:sz w:val="28"/>
          <w:szCs w:val="28"/>
          <w:lang w:val="kk-KZ"/>
        </w:rPr>
        <w:t>Б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>ұйры</w:t>
      </w:r>
      <w:r w:rsidR="00891EC9">
        <w:rPr>
          <w:rFonts w:ascii="Times New Roman" w:hAnsi="Times New Roman"/>
          <w:b/>
          <w:sz w:val="28"/>
          <w:szCs w:val="28"/>
          <w:lang w:val="kk-KZ"/>
        </w:rPr>
        <w:t xml:space="preserve">қ 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 xml:space="preserve">жобасын </w:t>
      </w:r>
      <w:r w:rsidRPr="0024749C">
        <w:rPr>
          <w:rFonts w:ascii="Times New Roman" w:hAnsi="Times New Roman"/>
          <w:sz w:val="28"/>
          <w:szCs w:val="28"/>
          <w:lang w:val="kk-KZ"/>
        </w:rPr>
        <w:t>(бұдан әрі – Жоба)</w:t>
      </w:r>
      <w:r w:rsidR="00891EC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 xml:space="preserve">қабылдаудың ықтимал қоғамдық-саяси, құқықтық, </w:t>
      </w:r>
    </w:p>
    <w:p w14:paraId="2DF8D97E" w14:textId="77777777" w:rsidR="00786BF2" w:rsidRPr="0024749C" w:rsidRDefault="00786BF2" w:rsidP="00786BF2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 xml:space="preserve">ақпараттық және өзге де салдарын </w:t>
      </w:r>
    </w:p>
    <w:p w14:paraId="3EBC92DC" w14:textId="77777777" w:rsidR="00786BF2" w:rsidRPr="0024749C" w:rsidRDefault="00786BF2" w:rsidP="00786BF2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635AE4D3" w14:textId="77777777" w:rsidR="00786BF2" w:rsidRPr="0024749C" w:rsidRDefault="00786BF2" w:rsidP="00786BF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14:paraId="310969DD" w14:textId="77777777" w:rsidR="00786BF2" w:rsidRPr="0024749C" w:rsidRDefault="00786BF2" w:rsidP="00786BF2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14:paraId="512F1CC0" w14:textId="77777777" w:rsidR="00786BF2" w:rsidRPr="0024749C" w:rsidRDefault="00786BF2" w:rsidP="00786BF2">
      <w:pPr>
        <w:tabs>
          <w:tab w:val="left" w:pos="851"/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1.Қоғамдық-саяси салдарын бағалау:</w:t>
      </w:r>
    </w:p>
    <w:p w14:paraId="176EC6F2" w14:textId="20851485" w:rsidR="00786BF2" w:rsidRPr="0024749C" w:rsidRDefault="00786BF2" w:rsidP="00786BF2">
      <w:pPr>
        <w:tabs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44B11">
        <w:rPr>
          <w:rFonts w:ascii="Times New Roman" w:eastAsia="Times New Roman" w:hAnsi="Times New Roman"/>
          <w:sz w:val="28"/>
          <w:szCs w:val="28"/>
          <w:lang w:val="kk-KZ" w:eastAsia="ru-RU"/>
        </w:rPr>
        <w:t>Жоба азаматтардың конституциялық құқықтары мен бостандықтарын бұзбайды және нормативтік құқықтық актіні «Қазақстан Республикасының кейбір заңнамалық актілеріне цифрландыру, көлік және кәсіпкерлік мәселелері бойынша өзгерістер мен толықтырулар енгізу туралы» 2026 жылғы 9 қаңтардағы Қазақстан Республикасының Заңына</w:t>
      </w:r>
      <w:r w:rsidR="00685B25" w:rsidRPr="00644B11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r w:rsidRPr="00644B1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«Құқықтық актілер туралы» Қазақстан Республикасының Заңына, сондай-ақ Қазақстан Республикасы Цифрлық кодексінің ережелеріне </w:t>
      </w:r>
      <w:r w:rsidR="00685B25" w:rsidRPr="00644B11">
        <w:rPr>
          <w:rFonts w:ascii="Times New Roman" w:eastAsia="Times New Roman" w:hAnsi="Times New Roman"/>
          <w:sz w:val="28"/>
          <w:szCs w:val="28"/>
          <w:lang w:val="kk-KZ" w:eastAsia="ru-RU"/>
        </w:rPr>
        <w:t>сәйкес келтіруге бағытталған</w:t>
      </w:r>
      <w:r w:rsidRPr="00644B11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0FD2F98C" w14:textId="0EA35D7B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Жобаны қабылдау қоғамда әле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у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меттік шиеленісті немесе наразылықты тудырмайды.</w:t>
      </w:r>
    </w:p>
    <w:p w14:paraId="2BBC3C36" w14:textId="77777777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Саяси тұрақсыздық немесе жаппай қоғамдық наразылық қаупі қарастырылмайды.</w:t>
      </w:r>
    </w:p>
    <w:p w14:paraId="6F5EC0FA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Құқықтық салдарын бағалау:</w:t>
      </w:r>
    </w:p>
    <w:p w14:paraId="211E1D1A" w14:textId="0748FE3A" w:rsidR="00786BF2" w:rsidRPr="0024749C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</w:pP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Жоба жоғарыда аталған нормативтік құқықтық актілерді іске асыру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да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әзірленді, осыған байланысты заңнамаға енгізілген өзгерістерге байланысты заңнамалық актілерге сілтемелерді өзектендіру, терминологияны цифрландыру саласындағы заңнаманың талаптарына сәйкес келтіру («электрондық үкімет», «ақпараттық жүйе» ұғымдарын «цифрлық үкімет», «цифрлық жүйе»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деп ауыстыру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), 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м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емлекеттік қызмет көрсету тәртібін нақтылау, көрсетілетін қызметті алушының «Дербес деректер және оларды қорғау туралы» Қазақстан Республикасы Заңының 8-бабына сәйкес қолжетімділігі шектеулі дербес деректерге қол жеткізуге келісімін беру туралы талапты бекіту, Қағидаларға қосымшалардың нысандарын жаңартылған терминологияға және заңнама талаптарына сәйкес келтіру</w:t>
      </w:r>
      <w:r w:rsidR="00685B25"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 xml:space="preserve"> бөлігінде редакциялық сипаттағы өзгерістер енгізіледі</w:t>
      </w:r>
      <w:r w:rsidRPr="0024749C">
        <w:rPr>
          <w:rFonts w:ascii="Times New Roman" w:eastAsia="Times New Roman" w:hAnsi="Times New Roman"/>
          <w:sz w:val="28"/>
          <w:szCs w:val="28"/>
          <w:shd w:val="clear" w:color="auto" w:fill="FFFFFF"/>
          <w:lang w:val="kk-KZ"/>
        </w:rPr>
        <w:t>.</w:t>
      </w:r>
    </w:p>
    <w:p w14:paraId="1B4F1FAD" w14:textId="77777777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noProof/>
          <w:color w:val="000000"/>
          <w:sz w:val="28"/>
          <w:szCs w:val="28"/>
          <w:lang w:val="kk-KZ"/>
        </w:rPr>
      </w:pPr>
      <w:r w:rsidRPr="0024749C">
        <w:rPr>
          <w:rFonts w:ascii="Times New Roman" w:hAnsi="Times New Roman"/>
          <w:sz w:val="28"/>
          <w:szCs w:val="28"/>
          <w:lang w:val="kk-KZ"/>
        </w:rPr>
        <w:t xml:space="preserve">Тиісінше, ол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Конституциясына және қолданыстағы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Қазақстан Республикасының 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өзге де нормативтік құқықтық актілерге қайшы келмейді. </w:t>
      </w:r>
    </w:p>
    <w:p w14:paraId="457EF049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993"/>
          <w:tab w:val="left" w:pos="1276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салдарын бағалау:</w:t>
      </w:r>
    </w:p>
    <w:p w14:paraId="31D50274" w14:textId="1185B7CE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hAnsi="Times New Roman"/>
          <w:sz w:val="28"/>
          <w:szCs w:val="28"/>
          <w:lang w:val="kk-KZ"/>
        </w:rPr>
        <w:t xml:space="preserve">Жобаның ақпараттық салдары 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елеусіз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 деп бағаланады, өйткені 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Ж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оба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«Қазақстан Республикасының кейбір заңнамалық актілеріне сәулет, қала құрылысы және құрылыс мәселелері бойынша өзгерістер мен толықтырулар енгізу туралы» 2026 жылғы 9 қаңтардағы Қазақстан Республикасының Заңына, «Қазақстан Республикасының кейбір заңнамалық актілеріне цифрландыру, көлік және кәсіпкерлік мәселелері бойынша өзгерістер мен толықтырулар енгізу 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>туралы» 2026 жылғы 9 қаңтардағы Қазақстан Республикасының Заңына «Құқықтық актілер туралы» Қазақстан Республикасының Заңына, сондай-ақ Қазақстан Республикасы Цифрлық кодексінің ережелері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н</w:t>
      </w: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е</w:t>
      </w:r>
      <w:r w:rsidR="00685B25"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сәйкес </w:t>
      </w:r>
      <w:r w:rsidRPr="0024749C">
        <w:rPr>
          <w:rFonts w:ascii="Times New Roman" w:hAnsi="Times New Roman"/>
          <w:sz w:val="28"/>
          <w:szCs w:val="28"/>
          <w:lang w:val="kk-KZ"/>
        </w:rPr>
        <w:t>кел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тіру</w:t>
      </w:r>
      <w:r w:rsidRPr="0024749C">
        <w:rPr>
          <w:rFonts w:ascii="Times New Roman" w:hAnsi="Times New Roman"/>
          <w:sz w:val="28"/>
          <w:szCs w:val="28"/>
          <w:lang w:val="kk-KZ"/>
        </w:rPr>
        <w:t>ді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 xml:space="preserve"> көздейді</w:t>
      </w:r>
      <w:r w:rsidRPr="0024749C">
        <w:rPr>
          <w:rFonts w:ascii="Times New Roman" w:hAnsi="Times New Roman"/>
          <w:sz w:val="28"/>
          <w:szCs w:val="28"/>
          <w:lang w:val="kk-KZ"/>
        </w:rPr>
        <w:t>, бұл Қазақстан Республикасы заңнамасының қолданыстағы нормаларын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а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 сәйкестендіруге мүмкіндік береді.</w:t>
      </w:r>
    </w:p>
    <w:p w14:paraId="4F3BB74D" w14:textId="77777777" w:rsidR="00786BF2" w:rsidRPr="0024749C" w:rsidRDefault="00786BF2" w:rsidP="00786BF2">
      <w:pPr>
        <w:pStyle w:val="2"/>
        <w:pBdr>
          <w:bottom w:val="single" w:sz="4" w:space="31" w:color="FFFFFF"/>
        </w:pBd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eastAsia="Times New Roman" w:hAnsi="Times New Roman"/>
          <w:sz w:val="28"/>
          <w:szCs w:val="28"/>
          <w:lang w:val="kk-KZ" w:eastAsia="ru-RU"/>
        </w:rPr>
        <w:t>Сонымен қатар, түсіндіру жұмыстарын жүргізу талап етілмейді, қажет болған жадайда аталған тақырып бойынша баспасөз-релизі берілетін болады.</w:t>
      </w:r>
    </w:p>
    <w:p w14:paraId="40F3D54C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993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Өзге де салдарын бағалау:</w:t>
      </w:r>
    </w:p>
    <w:p w14:paraId="654A93A8" w14:textId="787EFBE4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4749C">
        <w:rPr>
          <w:rFonts w:ascii="Times New Roman" w:hAnsi="Times New Roman"/>
          <w:sz w:val="28"/>
          <w:szCs w:val="28"/>
          <w:lang w:val="kk-KZ"/>
        </w:rPr>
        <w:t xml:space="preserve">Жобаның </w:t>
      </w:r>
      <w:r w:rsidR="00685B25" w:rsidRPr="0024749C">
        <w:rPr>
          <w:rFonts w:ascii="Times New Roman" w:hAnsi="Times New Roman"/>
          <w:sz w:val="28"/>
          <w:szCs w:val="28"/>
          <w:lang w:val="kk-KZ"/>
        </w:rPr>
        <w:t>өзге</w:t>
      </w:r>
      <w:r w:rsidRPr="0024749C">
        <w:rPr>
          <w:rFonts w:ascii="Times New Roman" w:hAnsi="Times New Roman"/>
          <w:sz w:val="28"/>
          <w:szCs w:val="28"/>
          <w:lang w:val="kk-KZ"/>
        </w:rPr>
        <w:t xml:space="preserve"> салдары жалпы алғанда орташа оң.</w:t>
      </w:r>
    </w:p>
    <w:p w14:paraId="790F8612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3974BE9" w14:textId="77777777" w:rsidR="00786BF2" w:rsidRPr="0024749C" w:rsidRDefault="00786BF2" w:rsidP="00786BF2">
      <w:pPr>
        <w:pStyle w:val="2"/>
        <w:pBdr>
          <w:bottom w:val="single" w:sz="4" w:space="31" w:color="FFFFFF"/>
        </w:pBdr>
        <w:tabs>
          <w:tab w:val="left" w:pos="7545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E480EB9" w14:textId="77777777" w:rsidR="00786BF2" w:rsidRPr="0024749C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Республикасының </w:t>
      </w:r>
    </w:p>
    <w:p w14:paraId="6D69AA51" w14:textId="77777777" w:rsidR="00786BF2" w:rsidRPr="00934F94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4749C">
        <w:rPr>
          <w:rFonts w:ascii="Times New Roman" w:hAnsi="Times New Roman"/>
          <w:b/>
          <w:sz w:val="28"/>
          <w:szCs w:val="28"/>
          <w:lang w:val="kk-KZ"/>
        </w:rPr>
        <w:t>Қаржы министрі</w:t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</w:r>
      <w:r w:rsidRPr="0024749C">
        <w:rPr>
          <w:rFonts w:ascii="Times New Roman" w:hAnsi="Times New Roman"/>
          <w:b/>
          <w:sz w:val="28"/>
          <w:szCs w:val="28"/>
          <w:lang w:val="kk-KZ"/>
        </w:rPr>
        <w:tab/>
        <w:t>М. Такиев</w:t>
      </w:r>
    </w:p>
    <w:p w14:paraId="09B7E0D6" w14:textId="77777777" w:rsidR="00786BF2" w:rsidRPr="00934F94" w:rsidRDefault="00786BF2" w:rsidP="00786BF2">
      <w:pPr>
        <w:pBdr>
          <w:bottom w:val="single" w:sz="4" w:space="31" w:color="FFFFFF"/>
        </w:pBd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5B11156" w14:textId="77777777" w:rsidR="00786BF2" w:rsidRPr="00786BF2" w:rsidRDefault="00786BF2" w:rsidP="00D00513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14:paraId="7D3B9038" w14:textId="39F5D835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CD0006F" w14:textId="77777777" w:rsidR="00E84C6E" w:rsidRDefault="00E84C6E" w:rsidP="00E84C6E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  <w:bookmarkStart w:id="0" w:name="_GoBack"/>
      <w:bookmarkEnd w:id="0"/>
    </w:p>
    <w:sectPr w:rsidR="00E84C6E" w:rsidSect="00BD508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84A" w16cex:dateUtc="2026-01-05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5A606" w16cid:durableId="2D06684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F789A1" w14:textId="77777777" w:rsidR="009814D5" w:rsidRDefault="009814D5" w:rsidP="00581D14">
      <w:r>
        <w:separator/>
      </w:r>
    </w:p>
  </w:endnote>
  <w:endnote w:type="continuationSeparator" w:id="0">
    <w:p w14:paraId="5CFC668C" w14:textId="77777777" w:rsidR="009814D5" w:rsidRDefault="009814D5" w:rsidP="0058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2CF1A" w14:textId="77777777" w:rsidR="009814D5" w:rsidRDefault="009814D5" w:rsidP="00581D14">
      <w:r>
        <w:separator/>
      </w:r>
    </w:p>
  </w:footnote>
  <w:footnote w:type="continuationSeparator" w:id="0">
    <w:p w14:paraId="54ED66D1" w14:textId="77777777" w:rsidR="009814D5" w:rsidRDefault="009814D5" w:rsidP="0058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67426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8"/>
      </w:rPr>
    </w:sdtEndPr>
    <w:sdtContent>
      <w:p w14:paraId="474F5248" w14:textId="44833C36" w:rsidR="00581D14" w:rsidRPr="003F4F5B" w:rsidRDefault="00581D14">
        <w:pPr>
          <w:pStyle w:val="aa"/>
          <w:jc w:val="center"/>
          <w:rPr>
            <w:rFonts w:ascii="Times New Roman" w:hAnsi="Times New Roman"/>
            <w:sz w:val="24"/>
            <w:szCs w:val="28"/>
          </w:rPr>
        </w:pPr>
        <w:r w:rsidRPr="003F4F5B">
          <w:rPr>
            <w:rFonts w:ascii="Times New Roman" w:hAnsi="Times New Roman"/>
            <w:sz w:val="24"/>
            <w:szCs w:val="28"/>
          </w:rPr>
          <w:fldChar w:fldCharType="begin"/>
        </w:r>
        <w:r w:rsidRPr="003F4F5B">
          <w:rPr>
            <w:rFonts w:ascii="Times New Roman" w:hAnsi="Times New Roman"/>
            <w:sz w:val="24"/>
            <w:szCs w:val="28"/>
          </w:rPr>
          <w:instrText>PAGE   \* MERGEFORMAT</w:instrText>
        </w:r>
        <w:r w:rsidRPr="003F4F5B">
          <w:rPr>
            <w:rFonts w:ascii="Times New Roman" w:hAnsi="Times New Roman"/>
            <w:sz w:val="24"/>
            <w:szCs w:val="28"/>
          </w:rPr>
          <w:fldChar w:fldCharType="separate"/>
        </w:r>
        <w:r w:rsidR="00644B11">
          <w:rPr>
            <w:rFonts w:ascii="Times New Roman" w:hAnsi="Times New Roman"/>
            <w:noProof/>
            <w:sz w:val="24"/>
            <w:szCs w:val="28"/>
          </w:rPr>
          <w:t>2</w:t>
        </w:r>
        <w:r w:rsidRPr="003F4F5B">
          <w:rPr>
            <w:rFonts w:ascii="Times New Roman" w:hAnsi="Times New Roman"/>
            <w:sz w:val="24"/>
            <w:szCs w:val="28"/>
          </w:rPr>
          <w:fldChar w:fldCharType="end"/>
        </w:r>
      </w:p>
    </w:sdtContent>
  </w:sdt>
  <w:p w14:paraId="49145CFC" w14:textId="77777777" w:rsidR="00581D14" w:rsidRDefault="00581D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6F9C"/>
    <w:multiLevelType w:val="hybridMultilevel"/>
    <w:tmpl w:val="EAC2D93E"/>
    <w:lvl w:ilvl="0" w:tplc="BBD67CE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9F5693"/>
    <w:multiLevelType w:val="hybridMultilevel"/>
    <w:tmpl w:val="EEDAB2FA"/>
    <w:lvl w:ilvl="0" w:tplc="406E41A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8C56CC"/>
    <w:multiLevelType w:val="hybridMultilevel"/>
    <w:tmpl w:val="304677EC"/>
    <w:lvl w:ilvl="0" w:tplc="238E6510">
      <w:start w:val="1"/>
      <w:numFmt w:val="decimal"/>
      <w:lvlText w:val="%1."/>
      <w:lvlJc w:val="left"/>
      <w:pPr>
        <w:ind w:left="3398" w:hanging="420"/>
      </w:pPr>
      <w:rPr>
        <w:rFonts w:hint="default"/>
      </w:rPr>
    </w:lvl>
    <w:lvl w:ilvl="1" w:tplc="9FDE9E50">
      <w:start w:val="1"/>
      <w:numFmt w:val="lowerLetter"/>
      <w:lvlText w:val="%2."/>
      <w:lvlJc w:val="left"/>
      <w:pPr>
        <w:ind w:left="4058" w:hanging="360"/>
      </w:pPr>
    </w:lvl>
    <w:lvl w:ilvl="2" w:tplc="D83E6CFA">
      <w:start w:val="1"/>
      <w:numFmt w:val="lowerRoman"/>
      <w:lvlText w:val="%3."/>
      <w:lvlJc w:val="right"/>
      <w:pPr>
        <w:ind w:left="4778" w:hanging="180"/>
      </w:pPr>
    </w:lvl>
    <w:lvl w:ilvl="3" w:tplc="3A2E72C0">
      <w:start w:val="1"/>
      <w:numFmt w:val="decimal"/>
      <w:lvlText w:val="%4."/>
      <w:lvlJc w:val="left"/>
      <w:pPr>
        <w:ind w:left="5498" w:hanging="360"/>
      </w:pPr>
    </w:lvl>
    <w:lvl w:ilvl="4" w:tplc="895037D6">
      <w:start w:val="1"/>
      <w:numFmt w:val="lowerLetter"/>
      <w:lvlText w:val="%5."/>
      <w:lvlJc w:val="left"/>
      <w:pPr>
        <w:ind w:left="6218" w:hanging="360"/>
      </w:pPr>
    </w:lvl>
    <w:lvl w:ilvl="5" w:tplc="9A20268E">
      <w:start w:val="1"/>
      <w:numFmt w:val="lowerRoman"/>
      <w:lvlText w:val="%6."/>
      <w:lvlJc w:val="right"/>
      <w:pPr>
        <w:ind w:left="6938" w:hanging="180"/>
      </w:pPr>
    </w:lvl>
    <w:lvl w:ilvl="6" w:tplc="7D883D30">
      <w:start w:val="1"/>
      <w:numFmt w:val="decimal"/>
      <w:lvlText w:val="%7."/>
      <w:lvlJc w:val="left"/>
      <w:pPr>
        <w:ind w:left="7658" w:hanging="360"/>
      </w:pPr>
    </w:lvl>
    <w:lvl w:ilvl="7" w:tplc="E894080E">
      <w:start w:val="1"/>
      <w:numFmt w:val="lowerLetter"/>
      <w:lvlText w:val="%8."/>
      <w:lvlJc w:val="left"/>
      <w:pPr>
        <w:ind w:left="8378" w:hanging="360"/>
      </w:pPr>
    </w:lvl>
    <w:lvl w:ilvl="8" w:tplc="746485C0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5D9A1541"/>
    <w:multiLevelType w:val="hybridMultilevel"/>
    <w:tmpl w:val="444A56AA"/>
    <w:lvl w:ilvl="0" w:tplc="1548BDF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03212"/>
    <w:rsid w:val="00003C42"/>
    <w:rsid w:val="00090FF8"/>
    <w:rsid w:val="000A6E5B"/>
    <w:rsid w:val="000D05F5"/>
    <w:rsid w:val="000D7245"/>
    <w:rsid w:val="000E1361"/>
    <w:rsid w:val="000E6D4A"/>
    <w:rsid w:val="000F3FD8"/>
    <w:rsid w:val="00120F51"/>
    <w:rsid w:val="0018232E"/>
    <w:rsid w:val="001A2FD3"/>
    <w:rsid w:val="001B536B"/>
    <w:rsid w:val="0021360B"/>
    <w:rsid w:val="0024749C"/>
    <w:rsid w:val="00290AC8"/>
    <w:rsid w:val="00291DC6"/>
    <w:rsid w:val="002C6429"/>
    <w:rsid w:val="002D66C6"/>
    <w:rsid w:val="0030618B"/>
    <w:rsid w:val="003353D3"/>
    <w:rsid w:val="00373BA0"/>
    <w:rsid w:val="00380909"/>
    <w:rsid w:val="00382BC2"/>
    <w:rsid w:val="003936F2"/>
    <w:rsid w:val="003B2F3A"/>
    <w:rsid w:val="003C21E1"/>
    <w:rsid w:val="003C28AA"/>
    <w:rsid w:val="003D0CEF"/>
    <w:rsid w:val="003D4C33"/>
    <w:rsid w:val="003E39C8"/>
    <w:rsid w:val="003F4F5B"/>
    <w:rsid w:val="003F799C"/>
    <w:rsid w:val="00403377"/>
    <w:rsid w:val="004133FC"/>
    <w:rsid w:val="00423BE4"/>
    <w:rsid w:val="00436F8F"/>
    <w:rsid w:val="00466D51"/>
    <w:rsid w:val="00470728"/>
    <w:rsid w:val="00471CB3"/>
    <w:rsid w:val="00495D8E"/>
    <w:rsid w:val="004F010D"/>
    <w:rsid w:val="00515A91"/>
    <w:rsid w:val="0051674E"/>
    <w:rsid w:val="0055156D"/>
    <w:rsid w:val="00575DCC"/>
    <w:rsid w:val="00581132"/>
    <w:rsid w:val="00581D14"/>
    <w:rsid w:val="00587CFD"/>
    <w:rsid w:val="005A2370"/>
    <w:rsid w:val="005A5459"/>
    <w:rsid w:val="005D0431"/>
    <w:rsid w:val="005E47CF"/>
    <w:rsid w:val="006041D3"/>
    <w:rsid w:val="00613CDC"/>
    <w:rsid w:val="00615625"/>
    <w:rsid w:val="00625E90"/>
    <w:rsid w:val="00626423"/>
    <w:rsid w:val="006333B9"/>
    <w:rsid w:val="00633C56"/>
    <w:rsid w:val="00644B11"/>
    <w:rsid w:val="0064574E"/>
    <w:rsid w:val="00647F4E"/>
    <w:rsid w:val="00685B25"/>
    <w:rsid w:val="00685F49"/>
    <w:rsid w:val="006A1AED"/>
    <w:rsid w:val="006A7983"/>
    <w:rsid w:val="006B7ADC"/>
    <w:rsid w:val="006C15B0"/>
    <w:rsid w:val="006D3765"/>
    <w:rsid w:val="006E22B5"/>
    <w:rsid w:val="00715CC0"/>
    <w:rsid w:val="00767B8E"/>
    <w:rsid w:val="00786BF2"/>
    <w:rsid w:val="007C4397"/>
    <w:rsid w:val="007E0577"/>
    <w:rsid w:val="007F4334"/>
    <w:rsid w:val="00815CBE"/>
    <w:rsid w:val="00820B64"/>
    <w:rsid w:val="00820F3A"/>
    <w:rsid w:val="008513E9"/>
    <w:rsid w:val="008546FD"/>
    <w:rsid w:val="00855019"/>
    <w:rsid w:val="0087625F"/>
    <w:rsid w:val="00891EC9"/>
    <w:rsid w:val="008D3ADD"/>
    <w:rsid w:val="008E3C50"/>
    <w:rsid w:val="009151E6"/>
    <w:rsid w:val="00964ACF"/>
    <w:rsid w:val="0097311E"/>
    <w:rsid w:val="00977DEE"/>
    <w:rsid w:val="009814D5"/>
    <w:rsid w:val="009A0109"/>
    <w:rsid w:val="009A2FDC"/>
    <w:rsid w:val="009B1DA7"/>
    <w:rsid w:val="00A03642"/>
    <w:rsid w:val="00A065D0"/>
    <w:rsid w:val="00A16D9E"/>
    <w:rsid w:val="00A2109F"/>
    <w:rsid w:val="00A42B0A"/>
    <w:rsid w:val="00A43F3E"/>
    <w:rsid w:val="00A771C0"/>
    <w:rsid w:val="00A9023A"/>
    <w:rsid w:val="00B02F10"/>
    <w:rsid w:val="00B24865"/>
    <w:rsid w:val="00B2628B"/>
    <w:rsid w:val="00B4442E"/>
    <w:rsid w:val="00B54F3F"/>
    <w:rsid w:val="00B6704C"/>
    <w:rsid w:val="00BA3B1E"/>
    <w:rsid w:val="00BB4153"/>
    <w:rsid w:val="00BD0355"/>
    <w:rsid w:val="00BD5088"/>
    <w:rsid w:val="00C01D3E"/>
    <w:rsid w:val="00C103E5"/>
    <w:rsid w:val="00C24E53"/>
    <w:rsid w:val="00C3126F"/>
    <w:rsid w:val="00C36EE8"/>
    <w:rsid w:val="00C40EFD"/>
    <w:rsid w:val="00C4424F"/>
    <w:rsid w:val="00C51BB8"/>
    <w:rsid w:val="00C57D15"/>
    <w:rsid w:val="00C82279"/>
    <w:rsid w:val="00CD5BC3"/>
    <w:rsid w:val="00CF1E96"/>
    <w:rsid w:val="00D00513"/>
    <w:rsid w:val="00D30933"/>
    <w:rsid w:val="00D41A2D"/>
    <w:rsid w:val="00D765F6"/>
    <w:rsid w:val="00DA2044"/>
    <w:rsid w:val="00DB15C5"/>
    <w:rsid w:val="00DC6E3D"/>
    <w:rsid w:val="00DD6654"/>
    <w:rsid w:val="00E07841"/>
    <w:rsid w:val="00E35B62"/>
    <w:rsid w:val="00E63204"/>
    <w:rsid w:val="00E71BF6"/>
    <w:rsid w:val="00E77891"/>
    <w:rsid w:val="00E84C6E"/>
    <w:rsid w:val="00EB4DC1"/>
    <w:rsid w:val="00EB5B81"/>
    <w:rsid w:val="00EE7780"/>
    <w:rsid w:val="00F00BD5"/>
    <w:rsid w:val="00F00DBB"/>
    <w:rsid w:val="00F22A2C"/>
    <w:rsid w:val="00F7330C"/>
    <w:rsid w:val="00F84380"/>
    <w:rsid w:val="00FA39BB"/>
    <w:rsid w:val="00FA4D44"/>
    <w:rsid w:val="00FA642B"/>
    <w:rsid w:val="00FC2160"/>
    <w:rsid w:val="00FD0A98"/>
    <w:rsid w:val="00FE0D85"/>
    <w:rsid w:val="00FE3555"/>
    <w:rsid w:val="00FE5E6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4BC1F"/>
  <w15:docId w15:val="{712C4073-C543-483F-96CA-4C370D26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35B6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39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9BB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647F4E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header"/>
    <w:basedOn w:val="a"/>
    <w:link w:val="ab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1D1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1D14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21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21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2160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21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2160"/>
    <w:rPr>
      <w:rFonts w:ascii="Calibri" w:eastAsia="Calibri" w:hAnsi="Calibri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D0A9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D0A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Балмаганбетова Жанат Дастановна</dc:creator>
  <cp:lastModifiedBy>Мусина Жанар Откеновна</cp:lastModifiedBy>
  <cp:revision>2</cp:revision>
  <cp:lastPrinted>2026-03-02T04:25:00Z</cp:lastPrinted>
  <dcterms:created xsi:type="dcterms:W3CDTF">2026-03-27T03:57:00Z</dcterms:created>
  <dcterms:modified xsi:type="dcterms:W3CDTF">2026-03-27T03:57:00Z</dcterms:modified>
</cp:coreProperties>
</file>